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EB9" w:rsidRDefault="00DA7EB9" w:rsidP="00DA7EB9">
      <w:pPr>
        <w:jc w:val="center"/>
        <w:rPr>
          <w:i/>
          <w:iCs/>
        </w:rPr>
      </w:pPr>
    </w:p>
    <w:p w:rsidR="00DA7EB9" w:rsidRPr="0077743D" w:rsidRDefault="00DA7EB9" w:rsidP="00DA7EB9">
      <w:pPr>
        <w:jc w:val="center"/>
        <w:rPr>
          <w:i/>
          <w:iCs/>
        </w:rPr>
      </w:pPr>
      <w:r>
        <w:rPr>
          <w:i/>
          <w:iCs/>
        </w:rPr>
        <w:t xml:space="preserve"> </w:t>
      </w:r>
      <w:r w:rsidR="00245049">
        <w:rPr>
          <w:noProof/>
          <w:sz w:val="25"/>
          <w:szCs w:val="25"/>
        </w:rPr>
        <w:drawing>
          <wp:inline distT="0" distB="0" distL="0" distR="0">
            <wp:extent cx="502920" cy="609600"/>
            <wp:effectExtent l="0" t="0" r="0" b="0"/>
            <wp:docPr id="4" name="Рисунок 4" descr="Описание: GB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BR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                                                                                                                     </w:t>
      </w:r>
      <w:r>
        <w:t xml:space="preserve">  </w:t>
      </w:r>
    </w:p>
    <w:p w:rsidR="00DA7EB9" w:rsidRDefault="00DA7EB9" w:rsidP="00DA7EB9">
      <w:pPr>
        <w:jc w:val="center"/>
        <w:rPr>
          <w:b/>
          <w:sz w:val="28"/>
        </w:rPr>
      </w:pPr>
      <w:r>
        <w:rPr>
          <w:b/>
          <w:sz w:val="28"/>
        </w:rPr>
        <w:t xml:space="preserve">РОССИЙСКАЯ  ФЕДЕРАЦИЯ </w:t>
      </w:r>
    </w:p>
    <w:p w:rsidR="00DA7EB9" w:rsidRDefault="00DA7EB9" w:rsidP="00DA7EB9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DA7EB9" w:rsidRDefault="00DA7EB9" w:rsidP="00DA7EB9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МУНИЦИПАЛЬНОГО ОБРАЗОВАНИЯ </w:t>
      </w:r>
    </w:p>
    <w:p w:rsidR="00DA7EB9" w:rsidRDefault="00DA7EB9" w:rsidP="00DA7EB9">
      <w:pPr>
        <w:jc w:val="center"/>
        <w:rPr>
          <w:b/>
          <w:sz w:val="28"/>
          <w:szCs w:val="28"/>
        </w:rPr>
      </w:pPr>
      <w:r>
        <w:rPr>
          <w:b/>
          <w:sz w:val="28"/>
        </w:rPr>
        <w:t>СЕЛЬСКОЕ ПОСЕЛЕНИЕ ОМОЛОН</w:t>
      </w:r>
    </w:p>
    <w:p w:rsidR="00DA7EB9" w:rsidRDefault="00FF407C" w:rsidP="00DA7E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Семьдесят третья </w:t>
      </w:r>
      <w:r w:rsidR="00245049">
        <w:rPr>
          <w:b/>
          <w:sz w:val="28"/>
          <w:szCs w:val="28"/>
        </w:rPr>
        <w:t xml:space="preserve"> </w:t>
      </w:r>
      <w:r w:rsidR="00004B80">
        <w:rPr>
          <w:b/>
          <w:sz w:val="28"/>
          <w:szCs w:val="28"/>
        </w:rPr>
        <w:t>вне</w:t>
      </w:r>
      <w:r w:rsidR="00873021">
        <w:rPr>
          <w:b/>
          <w:sz w:val="28"/>
          <w:szCs w:val="28"/>
        </w:rPr>
        <w:t xml:space="preserve">очередная сессия </w:t>
      </w:r>
      <w:r w:rsidR="001B31D4">
        <w:rPr>
          <w:b/>
          <w:sz w:val="28"/>
          <w:szCs w:val="28"/>
        </w:rPr>
        <w:t xml:space="preserve"> четвертого </w:t>
      </w:r>
      <w:r w:rsidR="00DA7EB9">
        <w:rPr>
          <w:b/>
          <w:sz w:val="28"/>
          <w:szCs w:val="28"/>
        </w:rPr>
        <w:t>созыва</w:t>
      </w:r>
    </w:p>
    <w:p w:rsidR="00DA7EB9" w:rsidRDefault="00DA7EB9" w:rsidP="00DA7EB9">
      <w:pPr>
        <w:jc w:val="center"/>
        <w:rPr>
          <w:b/>
          <w:sz w:val="28"/>
          <w:szCs w:val="28"/>
        </w:rPr>
      </w:pPr>
    </w:p>
    <w:p w:rsidR="00DA7EB9" w:rsidRPr="004D59EE" w:rsidRDefault="00DA7EB9" w:rsidP="00DA7EB9">
      <w:pPr>
        <w:jc w:val="center"/>
        <w:rPr>
          <w:b/>
          <w:sz w:val="32"/>
          <w:szCs w:val="32"/>
        </w:rPr>
      </w:pPr>
      <w:r w:rsidRPr="004D59EE">
        <w:rPr>
          <w:b/>
          <w:sz w:val="32"/>
          <w:szCs w:val="32"/>
        </w:rPr>
        <w:t>РЕШЕНИЕ</w:t>
      </w:r>
    </w:p>
    <w:p w:rsidR="00DA7EB9" w:rsidRDefault="00DA7EB9" w:rsidP="00DA7EB9">
      <w:pPr>
        <w:rPr>
          <w:b/>
          <w:sz w:val="28"/>
        </w:rPr>
      </w:pPr>
    </w:p>
    <w:p w:rsidR="00DA7EB9" w:rsidRDefault="00DA7EB9" w:rsidP="00DA7EB9">
      <w:pPr>
        <w:rPr>
          <w:b/>
          <w:sz w:val="28"/>
        </w:rPr>
      </w:pPr>
    </w:p>
    <w:p w:rsidR="0075558A" w:rsidRPr="00747F86" w:rsidRDefault="00FF407C" w:rsidP="0075558A">
      <w:pPr>
        <w:rPr>
          <w:szCs w:val="24"/>
        </w:rPr>
      </w:pPr>
      <w:r>
        <w:rPr>
          <w:szCs w:val="24"/>
        </w:rPr>
        <w:t>от</w:t>
      </w:r>
      <w:r w:rsidR="00815918" w:rsidRPr="001F64A0">
        <w:rPr>
          <w:szCs w:val="24"/>
        </w:rPr>
        <w:t xml:space="preserve"> </w:t>
      </w:r>
      <w:r w:rsidR="00004B80">
        <w:rPr>
          <w:szCs w:val="24"/>
        </w:rPr>
        <w:t>«1</w:t>
      </w:r>
      <w:r w:rsidR="0077613A">
        <w:rPr>
          <w:szCs w:val="24"/>
        </w:rPr>
        <w:t>8</w:t>
      </w:r>
      <w:r w:rsidR="00004B80">
        <w:rPr>
          <w:szCs w:val="24"/>
        </w:rPr>
        <w:t xml:space="preserve">» </w:t>
      </w:r>
      <w:r>
        <w:rPr>
          <w:szCs w:val="24"/>
        </w:rPr>
        <w:t xml:space="preserve">апреля </w:t>
      </w:r>
      <w:r w:rsidR="00245049">
        <w:rPr>
          <w:szCs w:val="24"/>
        </w:rPr>
        <w:t xml:space="preserve"> 202</w:t>
      </w:r>
      <w:r>
        <w:rPr>
          <w:szCs w:val="24"/>
        </w:rPr>
        <w:t>2</w:t>
      </w:r>
      <w:r w:rsidR="00245049">
        <w:rPr>
          <w:szCs w:val="24"/>
        </w:rPr>
        <w:t xml:space="preserve"> </w:t>
      </w:r>
      <w:r w:rsidR="00E57C06">
        <w:rPr>
          <w:szCs w:val="24"/>
        </w:rPr>
        <w:t>года № 1</w:t>
      </w:r>
      <w:r w:rsidR="0075558A" w:rsidRPr="00747F86">
        <w:rPr>
          <w:szCs w:val="24"/>
        </w:rPr>
        <w:t xml:space="preserve">                                                       </w:t>
      </w:r>
      <w:r w:rsidR="00873021">
        <w:rPr>
          <w:szCs w:val="24"/>
        </w:rPr>
        <w:t xml:space="preserve">                          </w:t>
      </w:r>
      <w:r w:rsidR="002028F6">
        <w:rPr>
          <w:szCs w:val="24"/>
        </w:rPr>
        <w:t xml:space="preserve"> </w:t>
      </w:r>
      <w:r w:rsidR="0075558A" w:rsidRPr="00747F86">
        <w:rPr>
          <w:szCs w:val="24"/>
        </w:rPr>
        <w:t>с.</w:t>
      </w:r>
      <w:r w:rsidR="00A1554A">
        <w:rPr>
          <w:szCs w:val="24"/>
        </w:rPr>
        <w:t xml:space="preserve"> </w:t>
      </w:r>
      <w:r w:rsidR="0075558A" w:rsidRPr="00747F86">
        <w:rPr>
          <w:szCs w:val="24"/>
        </w:rPr>
        <w:t>Омолон</w:t>
      </w:r>
    </w:p>
    <w:p w:rsidR="0075558A" w:rsidRPr="00747F86" w:rsidRDefault="0075558A" w:rsidP="0075558A">
      <w:pPr>
        <w:jc w:val="center"/>
        <w:rPr>
          <w:b/>
          <w:szCs w:val="24"/>
        </w:rPr>
      </w:pPr>
    </w:p>
    <w:p w:rsidR="009A086D" w:rsidRDefault="009A086D" w:rsidP="009A086D">
      <w:pPr>
        <w:rPr>
          <w:szCs w:val="24"/>
        </w:rPr>
      </w:pPr>
      <w:r w:rsidRPr="00747F86">
        <w:rPr>
          <w:szCs w:val="24"/>
        </w:rPr>
        <w:t xml:space="preserve">О проведении публичных слушаний  </w:t>
      </w:r>
    </w:p>
    <w:p w:rsidR="009A086D" w:rsidRDefault="009A086D" w:rsidP="009A086D">
      <w:pPr>
        <w:rPr>
          <w:szCs w:val="24"/>
        </w:rPr>
      </w:pPr>
      <w:r w:rsidRPr="00747F86">
        <w:rPr>
          <w:szCs w:val="24"/>
        </w:rPr>
        <w:t xml:space="preserve">по проекту годового отчета исполнения бюджета </w:t>
      </w:r>
    </w:p>
    <w:p w:rsidR="009A086D" w:rsidRDefault="00245049" w:rsidP="009A086D">
      <w:pPr>
        <w:rPr>
          <w:szCs w:val="24"/>
        </w:rPr>
      </w:pPr>
      <w:r>
        <w:rPr>
          <w:szCs w:val="24"/>
        </w:rPr>
        <w:t>за 20</w:t>
      </w:r>
      <w:r w:rsidR="00004B80">
        <w:rPr>
          <w:szCs w:val="24"/>
        </w:rPr>
        <w:t>2</w:t>
      </w:r>
      <w:r w:rsidR="00FF407C">
        <w:rPr>
          <w:szCs w:val="24"/>
        </w:rPr>
        <w:t>1</w:t>
      </w:r>
      <w:r w:rsidR="001B31D4">
        <w:rPr>
          <w:szCs w:val="24"/>
        </w:rPr>
        <w:t xml:space="preserve"> </w:t>
      </w:r>
      <w:r w:rsidR="009A086D">
        <w:rPr>
          <w:szCs w:val="24"/>
        </w:rPr>
        <w:t>г. муниципального образования</w:t>
      </w:r>
    </w:p>
    <w:p w:rsidR="00196A69" w:rsidRDefault="009A086D" w:rsidP="009A086D">
      <w:pPr>
        <w:rPr>
          <w:szCs w:val="24"/>
        </w:rPr>
      </w:pPr>
      <w:r>
        <w:rPr>
          <w:szCs w:val="24"/>
        </w:rPr>
        <w:t>сельское поселение Омолон</w:t>
      </w:r>
    </w:p>
    <w:p w:rsidR="00196A69" w:rsidRDefault="00196A69" w:rsidP="00196A69">
      <w:pPr>
        <w:rPr>
          <w:szCs w:val="24"/>
        </w:rPr>
      </w:pPr>
    </w:p>
    <w:p w:rsidR="009A086D" w:rsidRDefault="009A086D" w:rsidP="0082159E">
      <w:pPr>
        <w:keepLines/>
        <w:ind w:firstLine="567"/>
        <w:jc w:val="both"/>
        <w:rPr>
          <w:szCs w:val="24"/>
        </w:rPr>
      </w:pPr>
      <w:r w:rsidRPr="00747F86">
        <w:rPr>
          <w:szCs w:val="24"/>
        </w:rPr>
        <w:t>Руководствуясь  Бюджетным кодексом Российской Федерации от 31.07.1998                      № 145-ФЗ, Уставом муниципального образования сельское поселение Омолон, Положением о бюджетном процессе в муниципальном образовании  сельское поселение Омолон, Совет депутатов  муниципального образо</w:t>
      </w:r>
      <w:r>
        <w:rPr>
          <w:szCs w:val="24"/>
        </w:rPr>
        <w:t>вания сельское поселение Омолон.</w:t>
      </w:r>
    </w:p>
    <w:p w:rsidR="009A086D" w:rsidRDefault="009A086D" w:rsidP="009A086D">
      <w:pPr>
        <w:keepLines/>
        <w:jc w:val="both"/>
        <w:rPr>
          <w:szCs w:val="24"/>
        </w:rPr>
      </w:pPr>
    </w:p>
    <w:p w:rsidR="009A086D" w:rsidRPr="00F35908" w:rsidRDefault="009A086D" w:rsidP="009A086D">
      <w:pPr>
        <w:keepLines/>
        <w:jc w:val="both"/>
        <w:rPr>
          <w:b/>
          <w:szCs w:val="24"/>
        </w:rPr>
      </w:pPr>
      <w:r>
        <w:rPr>
          <w:szCs w:val="24"/>
        </w:rPr>
        <w:t xml:space="preserve">       </w:t>
      </w:r>
      <w:r w:rsidRPr="00F35908">
        <w:rPr>
          <w:b/>
          <w:szCs w:val="24"/>
        </w:rPr>
        <w:t>РЕШИЛ:</w:t>
      </w:r>
    </w:p>
    <w:p w:rsidR="009A086D" w:rsidRPr="00747F86" w:rsidRDefault="00FF407C" w:rsidP="004D44DF">
      <w:pPr>
        <w:keepLines/>
        <w:ind w:firstLine="426"/>
        <w:jc w:val="both"/>
        <w:rPr>
          <w:szCs w:val="24"/>
        </w:rPr>
      </w:pPr>
      <w:r>
        <w:rPr>
          <w:szCs w:val="24"/>
        </w:rPr>
        <w:t xml:space="preserve"> </w:t>
      </w:r>
      <w:bookmarkStart w:id="0" w:name="_GoBack"/>
      <w:bookmarkEnd w:id="0"/>
      <w:r w:rsidR="009A086D">
        <w:rPr>
          <w:szCs w:val="24"/>
        </w:rPr>
        <w:t>1.</w:t>
      </w:r>
      <w:r w:rsidR="009A086D" w:rsidRPr="00E84ACF">
        <w:rPr>
          <w:szCs w:val="24"/>
        </w:rPr>
        <w:t>Провести публичные слушания по обсуждению проекта годового о</w:t>
      </w:r>
      <w:r w:rsidR="001B31D4">
        <w:rPr>
          <w:szCs w:val="24"/>
        </w:rPr>
        <w:t>тчета исполнения бюджета за 20</w:t>
      </w:r>
      <w:r w:rsidR="00004B80">
        <w:rPr>
          <w:szCs w:val="24"/>
        </w:rPr>
        <w:t>2</w:t>
      </w:r>
      <w:r>
        <w:rPr>
          <w:szCs w:val="24"/>
        </w:rPr>
        <w:t>1</w:t>
      </w:r>
      <w:r w:rsidR="009A086D" w:rsidRPr="00E84ACF">
        <w:rPr>
          <w:szCs w:val="24"/>
        </w:rPr>
        <w:t xml:space="preserve"> г. муниципального образо</w:t>
      </w:r>
      <w:r w:rsidR="009A086D">
        <w:rPr>
          <w:szCs w:val="24"/>
        </w:rPr>
        <w:t>вания сельское поселение Омолон</w:t>
      </w:r>
      <w:r w:rsidR="009A086D" w:rsidRPr="00E84ACF">
        <w:rPr>
          <w:szCs w:val="24"/>
        </w:rPr>
        <w:t xml:space="preserve"> </w:t>
      </w:r>
      <w:r>
        <w:rPr>
          <w:szCs w:val="24"/>
        </w:rPr>
        <w:t>4</w:t>
      </w:r>
      <w:r w:rsidR="00A460FF">
        <w:rPr>
          <w:szCs w:val="24"/>
        </w:rPr>
        <w:t xml:space="preserve"> мая</w:t>
      </w:r>
      <w:r w:rsidR="00245049">
        <w:rPr>
          <w:szCs w:val="24"/>
        </w:rPr>
        <w:t xml:space="preserve"> 202</w:t>
      </w:r>
      <w:r>
        <w:rPr>
          <w:szCs w:val="24"/>
        </w:rPr>
        <w:t>2</w:t>
      </w:r>
      <w:r w:rsidR="00245049">
        <w:rPr>
          <w:szCs w:val="24"/>
        </w:rPr>
        <w:t xml:space="preserve"> года 16</w:t>
      </w:r>
      <w:r w:rsidR="009A086D">
        <w:rPr>
          <w:szCs w:val="24"/>
          <w:vertAlign w:val="superscript"/>
        </w:rPr>
        <w:t>00</w:t>
      </w:r>
      <w:r w:rsidR="009A086D">
        <w:rPr>
          <w:szCs w:val="24"/>
        </w:rPr>
        <w:t xml:space="preserve"> часов в здании Администрации сельского поселения Омолон.</w:t>
      </w:r>
      <w:r w:rsidR="009A086D" w:rsidRPr="00873021">
        <w:rPr>
          <w:szCs w:val="24"/>
        </w:rPr>
        <w:t xml:space="preserve"> </w:t>
      </w:r>
    </w:p>
    <w:p w:rsidR="00A460FF" w:rsidRPr="00A460FF" w:rsidRDefault="00642E99" w:rsidP="00642E99">
      <w:pPr>
        <w:pStyle w:val="ad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Cs w:val="24"/>
        </w:rPr>
      </w:pPr>
      <w:r>
        <w:rPr>
          <w:szCs w:val="24"/>
        </w:rPr>
        <w:t xml:space="preserve">        </w:t>
      </w:r>
      <w:r w:rsidR="009A086D">
        <w:rPr>
          <w:szCs w:val="24"/>
        </w:rPr>
        <w:t>2.Обнародовать проект годового отчета исполне</w:t>
      </w:r>
      <w:r w:rsidR="00245049">
        <w:rPr>
          <w:szCs w:val="24"/>
        </w:rPr>
        <w:t>ния бюджета за 20</w:t>
      </w:r>
      <w:r w:rsidR="00004B80">
        <w:rPr>
          <w:szCs w:val="24"/>
        </w:rPr>
        <w:t>2</w:t>
      </w:r>
      <w:r w:rsidR="00FF407C">
        <w:rPr>
          <w:szCs w:val="24"/>
        </w:rPr>
        <w:t>1</w:t>
      </w:r>
      <w:r w:rsidR="009A086D">
        <w:rPr>
          <w:szCs w:val="24"/>
        </w:rPr>
        <w:t xml:space="preserve"> год муниципального образования сельское поселение Омолон </w:t>
      </w:r>
      <w:r w:rsidR="00A460FF" w:rsidRPr="00A460FF">
        <w:rPr>
          <w:szCs w:val="24"/>
        </w:rPr>
        <w:t>в местах общего доступа в соответствии с уставом.</w:t>
      </w:r>
    </w:p>
    <w:p w:rsidR="00245049" w:rsidRPr="00393FE2" w:rsidRDefault="00245049" w:rsidP="00393FE2">
      <w:pPr>
        <w:pStyle w:val="ad"/>
        <w:widowControl w:val="0"/>
        <w:autoSpaceDE w:val="0"/>
        <w:autoSpaceDN w:val="0"/>
        <w:adjustRightInd w:val="0"/>
        <w:ind w:left="0" w:firstLine="426"/>
        <w:jc w:val="both"/>
        <w:rPr>
          <w:szCs w:val="24"/>
        </w:rPr>
      </w:pPr>
    </w:p>
    <w:p w:rsidR="009A086D" w:rsidRDefault="009A086D" w:rsidP="009A086D">
      <w:pPr>
        <w:pStyle w:val="ad"/>
        <w:keepLines/>
        <w:ind w:left="0" w:firstLine="360"/>
        <w:jc w:val="both"/>
        <w:rPr>
          <w:szCs w:val="24"/>
        </w:rPr>
      </w:pPr>
    </w:p>
    <w:p w:rsidR="00196A69" w:rsidRDefault="00196A69" w:rsidP="00196A69">
      <w:pPr>
        <w:rPr>
          <w:szCs w:val="24"/>
        </w:rPr>
      </w:pPr>
    </w:p>
    <w:p w:rsidR="00196A69" w:rsidRDefault="00196A69" w:rsidP="00196A69">
      <w:pPr>
        <w:rPr>
          <w:szCs w:val="24"/>
        </w:rPr>
      </w:pPr>
    </w:p>
    <w:p w:rsidR="00196A69" w:rsidRDefault="00196A69" w:rsidP="00196A69">
      <w:pPr>
        <w:rPr>
          <w:szCs w:val="24"/>
        </w:rPr>
      </w:pPr>
    </w:p>
    <w:p w:rsidR="00196A69" w:rsidRPr="00245049" w:rsidRDefault="00196A69" w:rsidP="00196A69">
      <w:pPr>
        <w:jc w:val="both"/>
        <w:rPr>
          <w:szCs w:val="24"/>
        </w:rPr>
      </w:pPr>
      <w:r w:rsidRPr="00245049">
        <w:rPr>
          <w:szCs w:val="24"/>
        </w:rPr>
        <w:t>Глава муниципального образования</w:t>
      </w:r>
    </w:p>
    <w:p w:rsidR="00196A69" w:rsidRDefault="00196A69" w:rsidP="00196A69">
      <w:pPr>
        <w:jc w:val="both"/>
        <w:rPr>
          <w:color w:val="000000"/>
          <w:sz w:val="26"/>
          <w:szCs w:val="26"/>
        </w:rPr>
      </w:pPr>
      <w:r w:rsidRPr="00245049">
        <w:rPr>
          <w:szCs w:val="24"/>
        </w:rPr>
        <w:t>сельское поселение Омолон</w:t>
      </w:r>
      <w:r w:rsidRPr="00245049">
        <w:rPr>
          <w:szCs w:val="24"/>
        </w:rPr>
        <w:tab/>
      </w:r>
      <w:r w:rsidRPr="00245049">
        <w:rPr>
          <w:szCs w:val="24"/>
        </w:rPr>
        <w:tab/>
      </w:r>
      <w:r w:rsidRPr="00245049">
        <w:rPr>
          <w:szCs w:val="24"/>
        </w:rPr>
        <w:tab/>
      </w:r>
      <w:r w:rsidRPr="00245049">
        <w:rPr>
          <w:szCs w:val="24"/>
        </w:rPr>
        <w:tab/>
        <w:t xml:space="preserve">                  </w:t>
      </w:r>
      <w:proofErr w:type="spellStart"/>
      <w:r w:rsidR="00004B80">
        <w:rPr>
          <w:szCs w:val="24"/>
        </w:rPr>
        <w:t>Н.М.Кутынкева</w:t>
      </w:r>
      <w:proofErr w:type="spellEnd"/>
      <w:r w:rsidRPr="003675FB">
        <w:rPr>
          <w:sz w:val="26"/>
          <w:szCs w:val="26"/>
        </w:rPr>
        <w:tab/>
      </w:r>
      <w:r w:rsidRPr="003675FB">
        <w:rPr>
          <w:sz w:val="26"/>
          <w:szCs w:val="26"/>
        </w:rPr>
        <w:tab/>
      </w:r>
      <w:r w:rsidRPr="003675FB">
        <w:rPr>
          <w:sz w:val="26"/>
          <w:szCs w:val="26"/>
        </w:rPr>
        <w:tab/>
      </w:r>
      <w:r w:rsidRPr="003675FB">
        <w:rPr>
          <w:color w:val="000000"/>
          <w:sz w:val="26"/>
          <w:szCs w:val="26"/>
        </w:rPr>
        <w:t xml:space="preserve">   </w:t>
      </w:r>
    </w:p>
    <w:p w:rsidR="00DA7EB9" w:rsidRDefault="00DA7EB9" w:rsidP="00DA7EB9">
      <w:pPr>
        <w:ind w:firstLine="567"/>
        <w:jc w:val="both"/>
        <w:rPr>
          <w:sz w:val="26"/>
          <w:szCs w:val="26"/>
        </w:rPr>
      </w:pPr>
    </w:p>
    <w:sectPr w:rsidR="00DA7EB9" w:rsidSect="00873021">
      <w:headerReference w:type="even" r:id="rId9"/>
      <w:headerReference w:type="default" r:id="rId10"/>
      <w:footerReference w:type="even" r:id="rId11"/>
      <w:pgSz w:w="11906" w:h="16838" w:code="9"/>
      <w:pgMar w:top="709" w:right="1133" w:bottom="1134" w:left="1701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67" w:rsidRDefault="00954A67" w:rsidP="00B37D1D">
      <w:r>
        <w:separator/>
      </w:r>
    </w:p>
  </w:endnote>
  <w:endnote w:type="continuationSeparator" w:id="0">
    <w:p w:rsidR="00954A67" w:rsidRDefault="00954A67" w:rsidP="00B3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6A8" w:rsidRDefault="000C3F35">
    <w:pPr>
      <w:pStyle w:val="a8"/>
      <w:rPr>
        <w:sz w:val="14"/>
      </w:rPr>
    </w:pPr>
    <w:proofErr w:type="gramStart"/>
    <w:r>
      <w:rPr>
        <w:sz w:val="14"/>
      </w:rPr>
      <w:t>С</w:t>
    </w:r>
    <w:proofErr w:type="gramEnd"/>
    <w:r>
      <w:rPr>
        <w:sz w:val="14"/>
      </w:rPr>
      <w:t>:\ОБЩАЯ\СЕССИЯ-15\НА ПОДПИСЬ\З-Н Б-Т 2003.</w:t>
    </w:r>
    <w:r>
      <w:rPr>
        <w:sz w:val="14"/>
        <w:lang w:val="en-US"/>
      </w:rPr>
      <w:t>DOC</w:t>
    </w:r>
    <w:r>
      <w:rPr>
        <w:sz w:val="14"/>
      </w:rPr>
      <w:t xml:space="preserve"> 29.11.2002 10:55 Е. Б. К.</w:t>
    </w:r>
  </w:p>
  <w:p w:rsidR="008806A8" w:rsidRDefault="00954A6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67" w:rsidRDefault="00954A67" w:rsidP="00B37D1D">
      <w:r>
        <w:separator/>
      </w:r>
    </w:p>
  </w:footnote>
  <w:footnote w:type="continuationSeparator" w:id="0">
    <w:p w:rsidR="00954A67" w:rsidRDefault="00954A67" w:rsidP="00B37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6A8" w:rsidRDefault="009F63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3F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3F35">
      <w:rPr>
        <w:rStyle w:val="a5"/>
        <w:noProof/>
      </w:rPr>
      <w:t>2</w:t>
    </w:r>
    <w:r>
      <w:rPr>
        <w:rStyle w:val="a5"/>
      </w:rPr>
      <w:fldChar w:fldCharType="end"/>
    </w:r>
  </w:p>
  <w:p w:rsidR="008806A8" w:rsidRDefault="00954A6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6A8" w:rsidRDefault="009F63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3F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7C0D">
      <w:rPr>
        <w:rStyle w:val="a5"/>
        <w:noProof/>
      </w:rPr>
      <w:t>2</w:t>
    </w:r>
    <w:r>
      <w:rPr>
        <w:rStyle w:val="a5"/>
      </w:rPr>
      <w:fldChar w:fldCharType="end"/>
    </w:r>
  </w:p>
  <w:p w:rsidR="008806A8" w:rsidRDefault="00954A67">
    <w:pPr>
      <w:pStyle w:val="a6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0BD6"/>
    <w:multiLevelType w:val="hybridMultilevel"/>
    <w:tmpl w:val="DC227C9E"/>
    <w:lvl w:ilvl="0" w:tplc="9D58A0F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A6F9F"/>
    <w:multiLevelType w:val="hybridMultilevel"/>
    <w:tmpl w:val="ED5203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CE70519"/>
    <w:multiLevelType w:val="hybridMultilevel"/>
    <w:tmpl w:val="3AB0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B9"/>
    <w:rsid w:val="0000071A"/>
    <w:rsid w:val="00002710"/>
    <w:rsid w:val="00004B80"/>
    <w:rsid w:val="000450F0"/>
    <w:rsid w:val="00053D47"/>
    <w:rsid w:val="00065E68"/>
    <w:rsid w:val="000A3712"/>
    <w:rsid w:val="000B14C1"/>
    <w:rsid w:val="000C3F35"/>
    <w:rsid w:val="000E26A0"/>
    <w:rsid w:val="00103D8C"/>
    <w:rsid w:val="0014534A"/>
    <w:rsid w:val="001460C0"/>
    <w:rsid w:val="00150B04"/>
    <w:rsid w:val="00196A69"/>
    <w:rsid w:val="001B31D4"/>
    <w:rsid w:val="001C316F"/>
    <w:rsid w:val="001C5D31"/>
    <w:rsid w:val="001D4051"/>
    <w:rsid w:val="001E0FC9"/>
    <w:rsid w:val="001F64A0"/>
    <w:rsid w:val="002028F6"/>
    <w:rsid w:val="00245049"/>
    <w:rsid w:val="002B7A31"/>
    <w:rsid w:val="002C1A22"/>
    <w:rsid w:val="00322F24"/>
    <w:rsid w:val="003313ED"/>
    <w:rsid w:val="00355DAC"/>
    <w:rsid w:val="00393FE2"/>
    <w:rsid w:val="00394BE9"/>
    <w:rsid w:val="003B3220"/>
    <w:rsid w:val="003B3DD0"/>
    <w:rsid w:val="003B51D1"/>
    <w:rsid w:val="003C71FC"/>
    <w:rsid w:val="003D7780"/>
    <w:rsid w:val="003F4376"/>
    <w:rsid w:val="003F49F6"/>
    <w:rsid w:val="00402541"/>
    <w:rsid w:val="00402F58"/>
    <w:rsid w:val="00470F31"/>
    <w:rsid w:val="00496912"/>
    <w:rsid w:val="004D44DF"/>
    <w:rsid w:val="0052358A"/>
    <w:rsid w:val="00526A13"/>
    <w:rsid w:val="00534DAB"/>
    <w:rsid w:val="0054165E"/>
    <w:rsid w:val="00581ECD"/>
    <w:rsid w:val="00585E13"/>
    <w:rsid w:val="00587AC1"/>
    <w:rsid w:val="005B554C"/>
    <w:rsid w:val="005C654B"/>
    <w:rsid w:val="005E29A9"/>
    <w:rsid w:val="005E2F3F"/>
    <w:rsid w:val="006026D0"/>
    <w:rsid w:val="0060354E"/>
    <w:rsid w:val="0061149A"/>
    <w:rsid w:val="00622D17"/>
    <w:rsid w:val="00642E99"/>
    <w:rsid w:val="00646381"/>
    <w:rsid w:val="00667063"/>
    <w:rsid w:val="0067039D"/>
    <w:rsid w:val="0068730A"/>
    <w:rsid w:val="006B1601"/>
    <w:rsid w:val="006B1DE3"/>
    <w:rsid w:val="006C1C0C"/>
    <w:rsid w:val="006C2373"/>
    <w:rsid w:val="006C4E95"/>
    <w:rsid w:val="006E257D"/>
    <w:rsid w:val="006E4DB2"/>
    <w:rsid w:val="006F2B35"/>
    <w:rsid w:val="00703B76"/>
    <w:rsid w:val="00731C48"/>
    <w:rsid w:val="0075558A"/>
    <w:rsid w:val="00761C51"/>
    <w:rsid w:val="0077613A"/>
    <w:rsid w:val="00793D75"/>
    <w:rsid w:val="007B13FB"/>
    <w:rsid w:val="007B7B9B"/>
    <w:rsid w:val="007E2848"/>
    <w:rsid w:val="007E7026"/>
    <w:rsid w:val="008017F4"/>
    <w:rsid w:val="00811E47"/>
    <w:rsid w:val="00814B50"/>
    <w:rsid w:val="00815918"/>
    <w:rsid w:val="0082159E"/>
    <w:rsid w:val="008216B4"/>
    <w:rsid w:val="00841D42"/>
    <w:rsid w:val="00853DD0"/>
    <w:rsid w:val="00873021"/>
    <w:rsid w:val="008933E8"/>
    <w:rsid w:val="008A7C0D"/>
    <w:rsid w:val="008B396F"/>
    <w:rsid w:val="008C0426"/>
    <w:rsid w:val="008C16F3"/>
    <w:rsid w:val="008C36D5"/>
    <w:rsid w:val="008D7DA7"/>
    <w:rsid w:val="009077F2"/>
    <w:rsid w:val="009327F5"/>
    <w:rsid w:val="009443DA"/>
    <w:rsid w:val="0095484D"/>
    <w:rsid w:val="00954A67"/>
    <w:rsid w:val="00976724"/>
    <w:rsid w:val="00982F32"/>
    <w:rsid w:val="009A086D"/>
    <w:rsid w:val="009C2A79"/>
    <w:rsid w:val="009F1B8B"/>
    <w:rsid w:val="009F29EC"/>
    <w:rsid w:val="009F637A"/>
    <w:rsid w:val="00A05113"/>
    <w:rsid w:val="00A14678"/>
    <w:rsid w:val="00A1554A"/>
    <w:rsid w:val="00A238B0"/>
    <w:rsid w:val="00A460FF"/>
    <w:rsid w:val="00A75593"/>
    <w:rsid w:val="00A76026"/>
    <w:rsid w:val="00AB1ADB"/>
    <w:rsid w:val="00AC0521"/>
    <w:rsid w:val="00AE5426"/>
    <w:rsid w:val="00B20C69"/>
    <w:rsid w:val="00B37D1D"/>
    <w:rsid w:val="00B65352"/>
    <w:rsid w:val="00B80656"/>
    <w:rsid w:val="00B94DEB"/>
    <w:rsid w:val="00BA35CC"/>
    <w:rsid w:val="00BE1591"/>
    <w:rsid w:val="00BF318F"/>
    <w:rsid w:val="00BF4C4B"/>
    <w:rsid w:val="00C95150"/>
    <w:rsid w:val="00CA1495"/>
    <w:rsid w:val="00CA73B8"/>
    <w:rsid w:val="00CA751F"/>
    <w:rsid w:val="00CB343C"/>
    <w:rsid w:val="00CC15AF"/>
    <w:rsid w:val="00D20B21"/>
    <w:rsid w:val="00D75926"/>
    <w:rsid w:val="00DA7EB9"/>
    <w:rsid w:val="00DC660C"/>
    <w:rsid w:val="00DF6765"/>
    <w:rsid w:val="00E038C3"/>
    <w:rsid w:val="00E16377"/>
    <w:rsid w:val="00E57C06"/>
    <w:rsid w:val="00E74364"/>
    <w:rsid w:val="00E816F6"/>
    <w:rsid w:val="00E8701B"/>
    <w:rsid w:val="00E9249E"/>
    <w:rsid w:val="00E96F47"/>
    <w:rsid w:val="00ED2C42"/>
    <w:rsid w:val="00ED52C9"/>
    <w:rsid w:val="00ED6799"/>
    <w:rsid w:val="00EF41D3"/>
    <w:rsid w:val="00F31B5F"/>
    <w:rsid w:val="00F42DF1"/>
    <w:rsid w:val="00FC7506"/>
    <w:rsid w:val="00FD7E82"/>
    <w:rsid w:val="00FF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EB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B9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DA7EB9"/>
  </w:style>
  <w:style w:type="paragraph" w:styleId="a6">
    <w:name w:val="header"/>
    <w:basedOn w:val="a"/>
    <w:link w:val="a7"/>
    <w:rsid w:val="00DA7EB9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DA7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DA7E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A7E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B34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rsid w:val="00CB343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ab">
    <w:name w:val="Body Text Indent"/>
    <w:basedOn w:val="a"/>
    <w:link w:val="ac"/>
    <w:rsid w:val="005B554C"/>
    <w:pPr>
      <w:ind w:left="708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5B55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5B554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55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55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EB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A7EB9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DA7EB9"/>
  </w:style>
  <w:style w:type="paragraph" w:styleId="a6">
    <w:name w:val="header"/>
    <w:basedOn w:val="a"/>
    <w:link w:val="a7"/>
    <w:rsid w:val="00DA7EB9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rsid w:val="00DA7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DA7E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A7E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CB34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rsid w:val="00CB343C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ab">
    <w:name w:val="Body Text Indent"/>
    <w:basedOn w:val="a"/>
    <w:link w:val="ac"/>
    <w:rsid w:val="005B554C"/>
    <w:pPr>
      <w:ind w:left="708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5B55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5B554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B554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755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2021-05-20T05:36:00Z</cp:lastPrinted>
  <dcterms:created xsi:type="dcterms:W3CDTF">2017-04-03T22:16:00Z</dcterms:created>
  <dcterms:modified xsi:type="dcterms:W3CDTF">2022-04-15T06:31:00Z</dcterms:modified>
</cp:coreProperties>
</file>